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B4E104" w14:textId="77777777" w:rsidR="00301DC2" w:rsidRDefault="00301DC2" w:rsidP="00301DC2">
      <w:pPr>
        <w:jc w:val="both"/>
      </w:pPr>
    </w:p>
    <w:p w14:paraId="43294FB0" w14:textId="77777777" w:rsidR="0029293E" w:rsidRDefault="00301DC2" w:rsidP="00301DC2">
      <w:pPr>
        <w:jc w:val="center"/>
        <w:rPr>
          <w:b/>
          <w:sz w:val="22"/>
        </w:rPr>
      </w:pPr>
      <w:r w:rsidRPr="00FD6C72">
        <w:rPr>
          <w:b/>
          <w:sz w:val="22"/>
        </w:rPr>
        <w:t xml:space="preserve">RESPUBLIKINĖS KONFERENCIJOS </w:t>
      </w:r>
    </w:p>
    <w:p w14:paraId="22E2E8E2" w14:textId="77777777" w:rsidR="00C63E4B" w:rsidRPr="00FD6C72" w:rsidRDefault="00301DC2" w:rsidP="00301DC2">
      <w:pPr>
        <w:jc w:val="center"/>
        <w:rPr>
          <w:b/>
          <w:sz w:val="22"/>
        </w:rPr>
      </w:pPr>
      <w:r w:rsidRPr="00FD6C72">
        <w:rPr>
          <w:b/>
          <w:sz w:val="22"/>
        </w:rPr>
        <w:t>„SUAUGUSIŲJŲ SKAITMENINIŲ KOMPETENCIJŲ UGDYMAS – TARPTAUTINĖ PATIRTIS“</w:t>
      </w:r>
    </w:p>
    <w:p w14:paraId="760CE6B0" w14:textId="77777777" w:rsidR="00301DC2" w:rsidRPr="00FD6C72" w:rsidRDefault="00301DC2" w:rsidP="00301DC2">
      <w:pPr>
        <w:jc w:val="center"/>
        <w:rPr>
          <w:b/>
          <w:sz w:val="22"/>
        </w:rPr>
      </w:pPr>
      <w:r w:rsidRPr="00FD6C72">
        <w:rPr>
          <w:b/>
          <w:sz w:val="22"/>
        </w:rPr>
        <w:t>PROGRAMA</w:t>
      </w:r>
    </w:p>
    <w:p w14:paraId="67FADDCE" w14:textId="77777777" w:rsidR="00301DC2" w:rsidRPr="000831BB" w:rsidRDefault="00301DC2" w:rsidP="00301DC2">
      <w:pPr>
        <w:jc w:val="center"/>
        <w:rPr>
          <w:b/>
          <w:sz w:val="22"/>
        </w:rPr>
      </w:pPr>
      <w:r w:rsidRPr="000831BB">
        <w:rPr>
          <w:b/>
          <w:sz w:val="22"/>
        </w:rPr>
        <w:t>2022 m. rugpjūčio 26 d.</w:t>
      </w:r>
    </w:p>
    <w:p w14:paraId="1E1C0905" w14:textId="77777777" w:rsidR="004D4CA0" w:rsidRDefault="00FD6C72" w:rsidP="004D4CA0">
      <w:pPr>
        <w:spacing w:after="0" w:line="240" w:lineRule="auto"/>
        <w:ind w:left="-709"/>
        <w:jc w:val="both"/>
        <w:rPr>
          <w:rFonts w:cs="Times New Roman"/>
          <w:sz w:val="22"/>
        </w:rPr>
      </w:pPr>
      <w:r>
        <w:rPr>
          <w:rFonts w:cs="Times New Roman"/>
          <w:sz w:val="22"/>
        </w:rPr>
        <w:t xml:space="preserve">     </w:t>
      </w:r>
      <w:r w:rsidR="004D4CA0">
        <w:rPr>
          <w:rFonts w:cs="Times New Roman"/>
          <w:sz w:val="22"/>
        </w:rPr>
        <w:t xml:space="preserve">       </w:t>
      </w:r>
      <w:r w:rsidRPr="00FD6C72">
        <w:rPr>
          <w:rFonts w:cs="Times New Roman"/>
          <w:sz w:val="22"/>
        </w:rPr>
        <w:t xml:space="preserve">Konferencija </w:t>
      </w:r>
      <w:r w:rsidR="004D4CA0">
        <w:rPr>
          <w:rFonts w:cs="Times New Roman"/>
          <w:sz w:val="22"/>
        </w:rPr>
        <w:t>organizuojama vykdant</w:t>
      </w:r>
      <w:r w:rsidRPr="00FD6C72">
        <w:rPr>
          <w:rFonts w:cs="Times New Roman"/>
          <w:sz w:val="22"/>
        </w:rPr>
        <w:t xml:space="preserve"> „Erasmus+“ KA2 strateginių partnerysčių projekt</w:t>
      </w:r>
      <w:r w:rsidR="004D4CA0">
        <w:rPr>
          <w:rFonts w:cs="Times New Roman"/>
          <w:sz w:val="22"/>
        </w:rPr>
        <w:t>ą</w:t>
      </w:r>
      <w:r w:rsidRPr="00FD6C72">
        <w:rPr>
          <w:rFonts w:cs="Times New Roman"/>
          <w:sz w:val="22"/>
        </w:rPr>
        <w:t xml:space="preserve"> „Švietimas+skaitmeninės </w:t>
      </w:r>
      <w:r w:rsidR="004D4CA0">
        <w:rPr>
          <w:rFonts w:cs="Times New Roman"/>
          <w:sz w:val="22"/>
        </w:rPr>
        <w:t xml:space="preserve">         </w:t>
      </w:r>
    </w:p>
    <w:p w14:paraId="3492CED9" w14:textId="77777777" w:rsidR="00FD6C72" w:rsidRDefault="004D4CA0" w:rsidP="004D4CA0">
      <w:pPr>
        <w:spacing w:after="0" w:line="240" w:lineRule="auto"/>
        <w:ind w:left="-709"/>
        <w:jc w:val="both"/>
        <w:rPr>
          <w:rFonts w:cs="Times New Roman"/>
          <w:sz w:val="22"/>
        </w:rPr>
      </w:pPr>
      <w:r>
        <w:rPr>
          <w:rFonts w:cs="Times New Roman"/>
          <w:sz w:val="22"/>
        </w:rPr>
        <w:t xml:space="preserve">            </w:t>
      </w:r>
      <w:r w:rsidR="00FD6C72" w:rsidRPr="00FD6C72">
        <w:rPr>
          <w:rFonts w:cs="Times New Roman"/>
          <w:sz w:val="22"/>
        </w:rPr>
        <w:t>technologijos</w:t>
      </w:r>
      <w:r w:rsidR="00FD6C72">
        <w:rPr>
          <w:rFonts w:cs="Times New Roman"/>
          <w:sz w:val="22"/>
        </w:rPr>
        <w:t>?</w:t>
      </w:r>
      <w:r w:rsidR="00FD6C72" w:rsidRPr="00FD6C72">
        <w:rPr>
          <w:rFonts w:cs="Times New Roman"/>
          <w:sz w:val="22"/>
        </w:rPr>
        <w:t>!“ (vok. „Bildung + digital?!“)</w:t>
      </w:r>
      <w:r>
        <w:rPr>
          <w:sz w:val="22"/>
        </w:rPr>
        <w:t xml:space="preserve">, </w:t>
      </w:r>
      <w:r w:rsidR="00FD6C72" w:rsidRPr="00FD6C72">
        <w:rPr>
          <w:rFonts w:cs="Times New Roman"/>
          <w:sz w:val="22"/>
        </w:rPr>
        <w:t xml:space="preserve">projekto Nr. Nr.2019-1-DE02-KA204-006227. </w:t>
      </w:r>
    </w:p>
    <w:p w14:paraId="7F161FFD" w14:textId="77777777" w:rsidR="00FD6C72" w:rsidRPr="00FD6C72" w:rsidRDefault="00FD6C72" w:rsidP="000831BB">
      <w:pPr>
        <w:spacing w:after="0" w:line="240" w:lineRule="auto"/>
        <w:jc w:val="both"/>
        <w:rPr>
          <w:sz w:val="22"/>
        </w:rPr>
      </w:pPr>
    </w:p>
    <w:tbl>
      <w:tblPr>
        <w:tblStyle w:val="4sraolentel1parykinimas"/>
        <w:tblW w:w="10201" w:type="dxa"/>
        <w:tblLook w:val="04A0" w:firstRow="1" w:lastRow="0" w:firstColumn="1" w:lastColumn="0" w:noHBand="0" w:noVBand="1"/>
      </w:tblPr>
      <w:tblGrid>
        <w:gridCol w:w="1560"/>
        <w:gridCol w:w="8641"/>
      </w:tblGrid>
      <w:tr w:rsidR="00E91CA3" w:rsidRPr="000831BB" w14:paraId="68087126" w14:textId="77777777" w:rsidTr="00E91CA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0ED61FDA" w14:textId="77777777" w:rsidR="00792EE1" w:rsidRPr="000831BB" w:rsidRDefault="00792EE1" w:rsidP="000831BB">
            <w:pPr>
              <w:rPr>
                <w:rFonts w:cs="Times New Roman"/>
                <w:sz w:val="16"/>
                <w:szCs w:val="16"/>
              </w:rPr>
            </w:pPr>
          </w:p>
          <w:p w14:paraId="4790BA3F" w14:textId="77777777" w:rsidR="00FB56FD" w:rsidRPr="000831BB" w:rsidRDefault="00FB56FD" w:rsidP="000831BB">
            <w:pPr>
              <w:rPr>
                <w:rFonts w:cs="Times New Roman"/>
                <w:szCs w:val="24"/>
              </w:rPr>
            </w:pPr>
            <w:r w:rsidRPr="000831BB">
              <w:rPr>
                <w:rFonts w:cs="Times New Roman"/>
                <w:szCs w:val="24"/>
              </w:rPr>
              <w:t>10.30 – 11.00</w:t>
            </w:r>
          </w:p>
        </w:tc>
        <w:tc>
          <w:tcPr>
            <w:tcW w:w="8641" w:type="dxa"/>
          </w:tcPr>
          <w:p w14:paraId="1645EABD" w14:textId="77777777" w:rsidR="00792EE1" w:rsidRPr="000831BB" w:rsidRDefault="00792EE1" w:rsidP="000831B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</w:p>
          <w:p w14:paraId="134B2510" w14:textId="77777777" w:rsidR="00301DC2" w:rsidRDefault="00FB56FD" w:rsidP="000831B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1A17CC">
              <w:rPr>
                <w:rFonts w:cs="Times New Roman"/>
                <w:szCs w:val="24"/>
              </w:rPr>
              <w:t>Dalyvių registracija.</w:t>
            </w:r>
          </w:p>
          <w:p w14:paraId="44D98678" w14:textId="77777777" w:rsidR="001A17CC" w:rsidRPr="001A17CC" w:rsidRDefault="001A17CC" w:rsidP="000831B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</w:p>
        </w:tc>
      </w:tr>
      <w:tr w:rsidR="00FB56FD" w:rsidRPr="000831BB" w14:paraId="2C55E866" w14:textId="77777777" w:rsidTr="00E91C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26E9AA8E" w14:textId="77777777" w:rsidR="00792EE1" w:rsidRPr="000831BB" w:rsidRDefault="00792EE1" w:rsidP="000831BB">
            <w:pPr>
              <w:rPr>
                <w:rFonts w:cs="Times New Roman"/>
                <w:sz w:val="16"/>
                <w:szCs w:val="16"/>
              </w:rPr>
            </w:pPr>
          </w:p>
          <w:p w14:paraId="6D40C4B4" w14:textId="77777777" w:rsidR="00FB56FD" w:rsidRPr="000831BB" w:rsidRDefault="00FB56FD" w:rsidP="000831BB">
            <w:pPr>
              <w:rPr>
                <w:rFonts w:cs="Times New Roman"/>
                <w:szCs w:val="24"/>
              </w:rPr>
            </w:pPr>
            <w:r w:rsidRPr="000831BB">
              <w:rPr>
                <w:rFonts w:cs="Times New Roman"/>
                <w:szCs w:val="24"/>
              </w:rPr>
              <w:t>11.00 – 11.15</w:t>
            </w:r>
          </w:p>
        </w:tc>
        <w:tc>
          <w:tcPr>
            <w:tcW w:w="8641" w:type="dxa"/>
          </w:tcPr>
          <w:p w14:paraId="68C7134A" w14:textId="77777777" w:rsidR="00792EE1" w:rsidRPr="000831BB" w:rsidRDefault="00792EE1" w:rsidP="000831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</w:p>
          <w:p w14:paraId="383BFF49" w14:textId="77777777" w:rsidR="00301DC2" w:rsidRPr="0000651F" w:rsidRDefault="00FB56FD" w:rsidP="000831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szCs w:val="24"/>
              </w:rPr>
            </w:pPr>
            <w:r w:rsidRPr="0000651F">
              <w:rPr>
                <w:rFonts w:cs="Times New Roman"/>
                <w:b/>
                <w:szCs w:val="24"/>
              </w:rPr>
              <w:t>Sveikinimo žodis.</w:t>
            </w:r>
          </w:p>
          <w:p w14:paraId="70BD6198" w14:textId="77777777" w:rsidR="00301DC2" w:rsidRPr="0000651F" w:rsidRDefault="00301DC2" w:rsidP="000831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</w:p>
        </w:tc>
      </w:tr>
      <w:tr w:rsidR="00FB56FD" w:rsidRPr="000831BB" w14:paraId="264929D3" w14:textId="77777777" w:rsidTr="00E91C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76C16559" w14:textId="77777777" w:rsidR="00792EE1" w:rsidRPr="000831BB" w:rsidRDefault="00792EE1" w:rsidP="000831BB">
            <w:pPr>
              <w:rPr>
                <w:rFonts w:cs="Times New Roman"/>
                <w:sz w:val="4"/>
                <w:szCs w:val="4"/>
              </w:rPr>
            </w:pPr>
          </w:p>
          <w:p w14:paraId="7459EE6E" w14:textId="77777777" w:rsidR="00FB56FD" w:rsidRPr="000831BB" w:rsidRDefault="00FB56FD" w:rsidP="000831BB">
            <w:pPr>
              <w:rPr>
                <w:rFonts w:cs="Times New Roman"/>
                <w:szCs w:val="24"/>
              </w:rPr>
            </w:pPr>
            <w:r w:rsidRPr="000831BB">
              <w:rPr>
                <w:rFonts w:cs="Times New Roman"/>
                <w:szCs w:val="24"/>
              </w:rPr>
              <w:t>11.15 – 11.45</w:t>
            </w:r>
          </w:p>
        </w:tc>
        <w:tc>
          <w:tcPr>
            <w:tcW w:w="8641" w:type="dxa"/>
          </w:tcPr>
          <w:p w14:paraId="391CEFC4" w14:textId="77777777" w:rsidR="00FB56FD" w:rsidRPr="000831BB" w:rsidRDefault="00FB56FD" w:rsidP="000831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  <w:color w:val="222222"/>
                <w:szCs w:val="24"/>
                <w:shd w:val="clear" w:color="auto" w:fill="FFFFFF"/>
              </w:rPr>
            </w:pPr>
            <w:r w:rsidRPr="000831BB">
              <w:rPr>
                <w:rFonts w:cs="Times New Roman"/>
                <w:b/>
                <w:color w:val="222222"/>
                <w:szCs w:val="24"/>
                <w:shd w:val="clear" w:color="auto" w:fill="FFFFFF"/>
              </w:rPr>
              <w:t>Suaugusiųjų skaitmeninis raštingumas – naujasis normalumas</w:t>
            </w:r>
            <w:r w:rsidRPr="000831BB">
              <w:rPr>
                <w:rFonts w:cs="Times New Roman"/>
                <w:color w:val="222222"/>
                <w:szCs w:val="24"/>
                <w:shd w:val="clear" w:color="auto" w:fill="FFFFFF"/>
              </w:rPr>
              <w:t xml:space="preserve">. </w:t>
            </w:r>
            <w:r w:rsidRPr="000831BB">
              <w:rPr>
                <w:rFonts w:cs="Times New Roman"/>
                <w:b/>
                <w:iCs/>
                <w:color w:val="222222"/>
                <w:szCs w:val="24"/>
                <w:shd w:val="clear" w:color="auto" w:fill="FFFFFF"/>
              </w:rPr>
              <w:t>„Epale“ portalo galimybės.</w:t>
            </w:r>
          </w:p>
          <w:p w14:paraId="26270B25" w14:textId="77777777" w:rsidR="00FB56FD" w:rsidRPr="000831BB" w:rsidRDefault="00FB56FD" w:rsidP="000831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0831BB">
              <w:rPr>
                <w:rFonts w:cs="Times New Roman"/>
                <w:szCs w:val="24"/>
              </w:rPr>
              <w:t xml:space="preserve">Dr. Elena Trepulė, </w:t>
            </w:r>
            <w:r w:rsidRPr="000831BB">
              <w:rPr>
                <w:rFonts w:cs="Times New Roman"/>
                <w:szCs w:val="24"/>
                <w:shd w:val="clear" w:color="auto" w:fill="FFFFFF"/>
              </w:rPr>
              <w:t xml:space="preserve">VDU Švietimo akademijos docentė, </w:t>
            </w:r>
            <w:r w:rsidRPr="000831BB">
              <w:rPr>
                <w:szCs w:val="24"/>
              </w:rPr>
              <w:t>ES Suaugusiųjų švietėjų portalo „EPALE“ Kauno regiono ekspertė.</w:t>
            </w:r>
          </w:p>
          <w:p w14:paraId="42E35538" w14:textId="77777777" w:rsidR="00FB56FD" w:rsidRPr="000831BB" w:rsidRDefault="00FB56FD" w:rsidP="000831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222222"/>
                <w:szCs w:val="24"/>
                <w:shd w:val="clear" w:color="auto" w:fill="FFFFFF"/>
              </w:rPr>
            </w:pPr>
            <w:r w:rsidRPr="000831BB">
              <w:rPr>
                <w:rFonts w:cs="Times New Roman"/>
                <w:color w:val="222222"/>
                <w:szCs w:val="24"/>
                <w:shd w:val="clear" w:color="auto" w:fill="FFFFFF"/>
              </w:rPr>
              <w:t>Nuotolinis pranešimas.</w:t>
            </w:r>
          </w:p>
        </w:tc>
      </w:tr>
      <w:tr w:rsidR="00E91CA3" w:rsidRPr="000831BB" w14:paraId="4B9F744E" w14:textId="77777777" w:rsidTr="00E91C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5FD64D61" w14:textId="77777777" w:rsidR="00792EE1" w:rsidRPr="000831BB" w:rsidRDefault="00792EE1" w:rsidP="000831BB">
            <w:pPr>
              <w:rPr>
                <w:rFonts w:cs="Times New Roman"/>
                <w:sz w:val="4"/>
                <w:szCs w:val="4"/>
              </w:rPr>
            </w:pPr>
          </w:p>
          <w:p w14:paraId="3B637840" w14:textId="77777777" w:rsidR="00FB56FD" w:rsidRPr="000831BB" w:rsidRDefault="00FB56FD" w:rsidP="000831BB">
            <w:pPr>
              <w:rPr>
                <w:rFonts w:cs="Times New Roman"/>
                <w:szCs w:val="24"/>
              </w:rPr>
            </w:pPr>
            <w:r w:rsidRPr="000831BB">
              <w:rPr>
                <w:rFonts w:cs="Times New Roman"/>
                <w:szCs w:val="24"/>
              </w:rPr>
              <w:t>11.45 – 12.15</w:t>
            </w:r>
          </w:p>
        </w:tc>
        <w:tc>
          <w:tcPr>
            <w:tcW w:w="8641" w:type="dxa"/>
          </w:tcPr>
          <w:p w14:paraId="72090C4F" w14:textId="77777777" w:rsidR="00FB56FD" w:rsidRPr="00CD1ED4" w:rsidRDefault="00CD1ED4" w:rsidP="000831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szCs w:val="24"/>
              </w:rPr>
            </w:pPr>
            <w:r w:rsidRPr="00CD1ED4">
              <w:rPr>
                <w:rFonts w:cs="Times New Roman"/>
                <w:b/>
                <w:szCs w:val="24"/>
              </w:rPr>
              <w:t>Skaitmeninės kompetencijos suaugusiųjų švietimo įgyvendinimo kontekste.</w:t>
            </w:r>
          </w:p>
          <w:p w14:paraId="602A2377" w14:textId="77777777" w:rsidR="00CD1ED4" w:rsidRPr="000831BB" w:rsidRDefault="00CD1ED4" w:rsidP="000831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Giedrius Steponavičius, Kvalifikacijų ir profesinio mokymo plėtros centro metodininkas ekspertas.</w:t>
            </w:r>
          </w:p>
        </w:tc>
      </w:tr>
      <w:tr w:rsidR="00FB56FD" w:rsidRPr="000831BB" w14:paraId="4A133D5A" w14:textId="77777777" w:rsidTr="00E91C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3F3DB9A4" w14:textId="77777777" w:rsidR="00792EE1" w:rsidRPr="000831BB" w:rsidRDefault="00792EE1" w:rsidP="000831BB">
            <w:pPr>
              <w:rPr>
                <w:rFonts w:cs="Times New Roman"/>
                <w:sz w:val="4"/>
                <w:szCs w:val="4"/>
              </w:rPr>
            </w:pPr>
          </w:p>
          <w:p w14:paraId="3E07923C" w14:textId="77777777" w:rsidR="00FB56FD" w:rsidRPr="000831BB" w:rsidRDefault="00FB56FD" w:rsidP="000831BB">
            <w:pPr>
              <w:rPr>
                <w:rFonts w:cs="Times New Roman"/>
                <w:szCs w:val="24"/>
              </w:rPr>
            </w:pPr>
            <w:r w:rsidRPr="000831BB">
              <w:rPr>
                <w:rFonts w:cs="Times New Roman"/>
                <w:szCs w:val="24"/>
              </w:rPr>
              <w:t>12.15 – 12.30</w:t>
            </w:r>
          </w:p>
        </w:tc>
        <w:tc>
          <w:tcPr>
            <w:tcW w:w="8641" w:type="dxa"/>
          </w:tcPr>
          <w:p w14:paraId="4381D07A" w14:textId="77777777" w:rsidR="00495230" w:rsidRPr="000831BB" w:rsidRDefault="00495230" w:rsidP="000831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  <w:color w:val="444444"/>
                <w:spacing w:val="2"/>
                <w:szCs w:val="24"/>
                <w:shd w:val="clear" w:color="auto" w:fill="FFFFFF"/>
              </w:rPr>
            </w:pPr>
            <w:r w:rsidRPr="000831BB">
              <w:rPr>
                <w:rFonts w:cs="Times New Roman"/>
                <w:b/>
                <w:color w:val="444444"/>
                <w:spacing w:val="2"/>
                <w:szCs w:val="24"/>
                <w:shd w:val="clear" w:color="auto" w:fill="FFFFFF"/>
              </w:rPr>
              <w:t>Vieno langelio principu grįstas suaugusiųjų švietimo modelis.</w:t>
            </w:r>
          </w:p>
          <w:p w14:paraId="6627B980" w14:textId="77777777" w:rsidR="00FB56FD" w:rsidRPr="000831BB" w:rsidRDefault="00FB56FD" w:rsidP="000831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  <w:shd w:val="clear" w:color="auto" w:fill="FFFFFF"/>
              </w:rPr>
            </w:pPr>
            <w:r w:rsidRPr="000831BB">
              <w:rPr>
                <w:rFonts w:cs="Times New Roman"/>
                <w:color w:val="000000"/>
                <w:szCs w:val="24"/>
                <w:shd w:val="clear" w:color="auto" w:fill="FFFFFF"/>
              </w:rPr>
              <w:t xml:space="preserve">Tomas Pūtys, </w:t>
            </w:r>
            <w:r w:rsidRPr="000831BB">
              <w:rPr>
                <w:rFonts w:cs="Times New Roman"/>
                <w:color w:val="222222"/>
                <w:szCs w:val="24"/>
                <w:shd w:val="clear" w:color="auto" w:fill="FFFFFF"/>
              </w:rPr>
              <w:t>ŠMSM Mokymosi visą gyvenimą departamento Neformalaus švietimo skyriaus vedėjas</w:t>
            </w:r>
            <w:r w:rsidR="00CB6DED">
              <w:rPr>
                <w:rFonts w:cs="Times New Roman"/>
                <w:color w:val="222222"/>
                <w:szCs w:val="24"/>
                <w:shd w:val="clear" w:color="auto" w:fill="FFFFFF"/>
              </w:rPr>
              <w:t>.</w:t>
            </w:r>
          </w:p>
          <w:p w14:paraId="1D0453E5" w14:textId="77777777" w:rsidR="00FB56FD" w:rsidRPr="000831BB" w:rsidRDefault="00FB56FD" w:rsidP="000831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  <w:shd w:val="clear" w:color="auto" w:fill="FFFFFF"/>
              </w:rPr>
            </w:pPr>
            <w:r w:rsidRPr="000831BB">
              <w:rPr>
                <w:rFonts w:cs="Times New Roman"/>
                <w:color w:val="000000"/>
                <w:szCs w:val="24"/>
                <w:shd w:val="clear" w:color="auto" w:fill="FFFFFF"/>
              </w:rPr>
              <w:t>Nuotolinis pranešimas.</w:t>
            </w:r>
          </w:p>
        </w:tc>
      </w:tr>
      <w:tr w:rsidR="00FB56FD" w:rsidRPr="000831BB" w14:paraId="66256065" w14:textId="77777777" w:rsidTr="00E91C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5F257245" w14:textId="77777777" w:rsidR="00792EE1" w:rsidRPr="000831BB" w:rsidRDefault="00792EE1" w:rsidP="000831BB">
            <w:pPr>
              <w:rPr>
                <w:rFonts w:cs="Times New Roman"/>
                <w:sz w:val="4"/>
                <w:szCs w:val="4"/>
              </w:rPr>
            </w:pPr>
          </w:p>
          <w:p w14:paraId="3A9DB355" w14:textId="77777777" w:rsidR="00FB56FD" w:rsidRPr="000831BB" w:rsidRDefault="00FB56FD" w:rsidP="000831BB">
            <w:pPr>
              <w:rPr>
                <w:rFonts w:cs="Times New Roman"/>
                <w:szCs w:val="24"/>
              </w:rPr>
            </w:pPr>
            <w:r w:rsidRPr="000831BB">
              <w:rPr>
                <w:rFonts w:cs="Times New Roman"/>
                <w:szCs w:val="24"/>
              </w:rPr>
              <w:t>12.30 – 12.50</w:t>
            </w:r>
          </w:p>
          <w:p w14:paraId="4EF59DCB" w14:textId="77777777" w:rsidR="00FB56FD" w:rsidRPr="000831BB" w:rsidRDefault="00FB56FD" w:rsidP="000831BB">
            <w:pPr>
              <w:rPr>
                <w:rFonts w:cs="Times New Roman"/>
                <w:szCs w:val="24"/>
              </w:rPr>
            </w:pPr>
          </w:p>
        </w:tc>
        <w:tc>
          <w:tcPr>
            <w:tcW w:w="8641" w:type="dxa"/>
          </w:tcPr>
          <w:p w14:paraId="3FB34D63" w14:textId="77777777" w:rsidR="00FB56FD" w:rsidRPr="000831BB" w:rsidRDefault="00FB56FD" w:rsidP="000831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szCs w:val="24"/>
              </w:rPr>
            </w:pPr>
            <w:r w:rsidRPr="000831BB">
              <w:rPr>
                <w:rFonts w:cs="Times New Roman"/>
                <w:b/>
                <w:szCs w:val="24"/>
              </w:rPr>
              <w:t xml:space="preserve">Skaitmeninis švietimo įstaigos įvaizdis ir komunikacija. </w:t>
            </w:r>
          </w:p>
          <w:p w14:paraId="5CACA43B" w14:textId="77777777" w:rsidR="00FB56FD" w:rsidRPr="000831BB" w:rsidRDefault="00FB56FD" w:rsidP="000831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0831BB">
              <w:rPr>
                <w:rFonts w:cs="Times New Roman"/>
                <w:szCs w:val="24"/>
              </w:rPr>
              <w:t>Asta Lesauskienė, švietimo ekspertė, Šiaulių menų mokyklos direktoriaus pavaduotoja, vadovų asociacijos „Asmenybės ūgties lyderiai“ prezidentė.</w:t>
            </w:r>
          </w:p>
        </w:tc>
      </w:tr>
      <w:tr w:rsidR="00FB56FD" w:rsidRPr="000831BB" w14:paraId="3E7843DE" w14:textId="77777777" w:rsidTr="00E91C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42EFF149" w14:textId="77777777" w:rsidR="00792EE1" w:rsidRPr="000831BB" w:rsidRDefault="00792EE1" w:rsidP="000831BB">
            <w:pPr>
              <w:rPr>
                <w:rFonts w:cs="Times New Roman"/>
                <w:sz w:val="4"/>
                <w:szCs w:val="4"/>
              </w:rPr>
            </w:pPr>
          </w:p>
          <w:p w14:paraId="0A085B42" w14:textId="77777777" w:rsidR="00FB56FD" w:rsidRPr="000831BB" w:rsidRDefault="00FB56FD" w:rsidP="000831BB">
            <w:pPr>
              <w:rPr>
                <w:rFonts w:cs="Times New Roman"/>
                <w:szCs w:val="24"/>
              </w:rPr>
            </w:pPr>
            <w:r w:rsidRPr="000831BB">
              <w:rPr>
                <w:rFonts w:cs="Times New Roman"/>
                <w:szCs w:val="24"/>
              </w:rPr>
              <w:t>12.50 – 13.10</w:t>
            </w:r>
          </w:p>
        </w:tc>
        <w:tc>
          <w:tcPr>
            <w:tcW w:w="8641" w:type="dxa"/>
          </w:tcPr>
          <w:p w14:paraId="7DA1AF5E" w14:textId="77777777" w:rsidR="000B6408" w:rsidRPr="000831BB" w:rsidRDefault="00E04D4F" w:rsidP="000831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  <w:szCs w:val="24"/>
              </w:rPr>
            </w:pPr>
            <w:r w:rsidRPr="000831BB">
              <w:rPr>
                <w:rFonts w:cs="Times New Roman"/>
                <w:b/>
                <w:szCs w:val="24"/>
              </w:rPr>
              <w:t>Etiniai skaitmeninimo iššūkiai suaugusiųjų švietime.</w:t>
            </w:r>
          </w:p>
          <w:p w14:paraId="3ED1926C" w14:textId="77777777" w:rsidR="00FB56FD" w:rsidRPr="000831BB" w:rsidRDefault="00CB6DED" w:rsidP="000831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Erasmus</w:t>
            </w:r>
            <w:r w:rsidR="00FB56FD" w:rsidRPr="000831BB">
              <w:rPr>
                <w:rFonts w:cs="Times New Roman"/>
                <w:szCs w:val="24"/>
              </w:rPr>
              <w:t xml:space="preserve">+ KA2 strateginių partnerysčių projekto „Švietimas </w:t>
            </w:r>
            <w:r>
              <w:rPr>
                <w:rFonts w:cs="Times New Roman"/>
                <w:szCs w:val="24"/>
              </w:rPr>
              <w:t xml:space="preserve">+ skaitmeninės technologijos?!“ </w:t>
            </w:r>
            <w:r w:rsidR="00FB56FD" w:rsidRPr="000831BB">
              <w:rPr>
                <w:rFonts w:cs="Times New Roman"/>
                <w:szCs w:val="24"/>
              </w:rPr>
              <w:t xml:space="preserve">geroji patirtis. </w:t>
            </w:r>
          </w:p>
          <w:p w14:paraId="08EB1B05" w14:textId="77777777" w:rsidR="00FB56FD" w:rsidRPr="000831BB" w:rsidRDefault="00FB56FD" w:rsidP="000831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0831BB">
              <w:rPr>
                <w:rFonts w:cs="Times New Roman"/>
                <w:szCs w:val="24"/>
              </w:rPr>
              <w:t>Nijolė Vaičekauskė, Telšių švietimo centro met</w:t>
            </w:r>
            <w:r w:rsidR="002406CB">
              <w:rPr>
                <w:rFonts w:cs="Times New Roman"/>
                <w:szCs w:val="24"/>
              </w:rPr>
              <w:t>odininkė, projekto dalyvė.</w:t>
            </w:r>
          </w:p>
        </w:tc>
      </w:tr>
      <w:tr w:rsidR="00FB56FD" w:rsidRPr="000831BB" w14:paraId="491934D0" w14:textId="77777777" w:rsidTr="00BF6C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26D06634" w14:textId="77777777" w:rsidR="00E04D4F" w:rsidRPr="00BF6C95" w:rsidRDefault="00E04D4F" w:rsidP="000831BB">
            <w:pPr>
              <w:rPr>
                <w:rFonts w:cs="Times New Roman"/>
                <w:sz w:val="4"/>
                <w:szCs w:val="4"/>
              </w:rPr>
            </w:pPr>
          </w:p>
          <w:p w14:paraId="23EDA877" w14:textId="77777777" w:rsidR="00FB56FD" w:rsidRPr="000831BB" w:rsidRDefault="00FB56FD" w:rsidP="000831BB">
            <w:pPr>
              <w:rPr>
                <w:rFonts w:cs="Times New Roman"/>
                <w:szCs w:val="24"/>
              </w:rPr>
            </w:pPr>
            <w:r w:rsidRPr="000831BB">
              <w:rPr>
                <w:rFonts w:cs="Times New Roman"/>
                <w:szCs w:val="24"/>
              </w:rPr>
              <w:t>13.10 – 13.40</w:t>
            </w:r>
          </w:p>
        </w:tc>
        <w:tc>
          <w:tcPr>
            <w:tcW w:w="8641" w:type="dxa"/>
          </w:tcPr>
          <w:p w14:paraId="6F64B352" w14:textId="77777777" w:rsidR="00E04D4F" w:rsidRPr="00BF6C95" w:rsidRDefault="00E04D4F" w:rsidP="000831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sz w:val="4"/>
                <w:szCs w:val="4"/>
              </w:rPr>
            </w:pPr>
          </w:p>
          <w:p w14:paraId="054045AE" w14:textId="77777777" w:rsidR="00FB56FD" w:rsidRPr="000831BB" w:rsidRDefault="0000651F" w:rsidP="000831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szCs w:val="24"/>
              </w:rPr>
            </w:pPr>
            <w:r>
              <w:rPr>
                <w:rFonts w:cs="Times New Roman"/>
                <w:b/>
                <w:szCs w:val="24"/>
              </w:rPr>
              <w:t>Kavos pertrauka.</w:t>
            </w:r>
          </w:p>
          <w:p w14:paraId="0DBDE57A" w14:textId="77777777" w:rsidR="00FB56FD" w:rsidRPr="0000651F" w:rsidRDefault="00FB56FD" w:rsidP="000831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4"/>
                <w:szCs w:val="4"/>
              </w:rPr>
            </w:pPr>
          </w:p>
        </w:tc>
      </w:tr>
      <w:tr w:rsidR="00FB56FD" w:rsidRPr="000831BB" w14:paraId="0B5678B3" w14:textId="77777777" w:rsidTr="00E91C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670BF1F1" w14:textId="77777777" w:rsidR="00FB56FD" w:rsidRPr="000831BB" w:rsidRDefault="00FB56FD" w:rsidP="000831BB">
            <w:pPr>
              <w:rPr>
                <w:rFonts w:cs="Times New Roman"/>
                <w:sz w:val="4"/>
                <w:szCs w:val="4"/>
              </w:rPr>
            </w:pPr>
          </w:p>
          <w:p w14:paraId="504D9759" w14:textId="77777777" w:rsidR="00FB56FD" w:rsidRPr="000831BB" w:rsidRDefault="00FB56FD" w:rsidP="000831BB">
            <w:pPr>
              <w:rPr>
                <w:rFonts w:cs="Times New Roman"/>
                <w:szCs w:val="24"/>
              </w:rPr>
            </w:pPr>
            <w:r w:rsidRPr="000831BB">
              <w:rPr>
                <w:rFonts w:cs="Times New Roman"/>
                <w:szCs w:val="24"/>
              </w:rPr>
              <w:t>13.40 – 14.10</w:t>
            </w:r>
          </w:p>
        </w:tc>
        <w:tc>
          <w:tcPr>
            <w:tcW w:w="8641" w:type="dxa"/>
          </w:tcPr>
          <w:p w14:paraId="4BB40148" w14:textId="77777777" w:rsidR="00FB56FD" w:rsidRPr="000831BB" w:rsidRDefault="00FB56FD" w:rsidP="000831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  <w:szCs w:val="24"/>
              </w:rPr>
            </w:pPr>
            <w:r w:rsidRPr="000831BB">
              <w:rPr>
                <w:rFonts w:cs="Times New Roman"/>
                <w:b/>
                <w:color w:val="222222"/>
                <w:szCs w:val="24"/>
                <w:shd w:val="clear" w:color="auto" w:fill="FFFFFF"/>
              </w:rPr>
              <w:t>Skaitmeninės kompetencijos suteikia sparnus. </w:t>
            </w:r>
            <w:r w:rsidRPr="000831BB">
              <w:rPr>
                <w:rFonts w:cs="Times New Roman"/>
                <w:b/>
                <w:szCs w:val="24"/>
              </w:rPr>
              <w:t xml:space="preserve"> </w:t>
            </w:r>
          </w:p>
          <w:p w14:paraId="53A1F9BA" w14:textId="77777777" w:rsidR="00FB56FD" w:rsidRPr="000831BB" w:rsidRDefault="00FB56FD" w:rsidP="000831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0831BB">
              <w:rPr>
                <w:rFonts w:cs="Times New Roman"/>
                <w:szCs w:val="24"/>
              </w:rPr>
              <w:t>Erasmus+ KA1 suaugusiųjų mobilumo projekto „And</w:t>
            </w:r>
            <w:r w:rsidR="000B6408" w:rsidRPr="000831BB">
              <w:rPr>
                <w:rFonts w:cs="Times New Roman"/>
                <w:szCs w:val="24"/>
              </w:rPr>
              <w:t>r</w:t>
            </w:r>
            <w:r w:rsidRPr="000831BB">
              <w:rPr>
                <w:rFonts w:cs="Times New Roman"/>
                <w:szCs w:val="24"/>
              </w:rPr>
              <w:t>agogo misija: suteikti besimokan</w:t>
            </w:r>
            <w:r w:rsidR="00FD6C72" w:rsidRPr="000831BB">
              <w:rPr>
                <w:rFonts w:cs="Times New Roman"/>
                <w:szCs w:val="24"/>
              </w:rPr>
              <w:t>čiajam sparnus“ geroji patirtis</w:t>
            </w:r>
            <w:r w:rsidRPr="000831BB">
              <w:rPr>
                <w:rFonts w:cs="Times New Roman"/>
                <w:szCs w:val="24"/>
              </w:rPr>
              <w:t>.</w:t>
            </w:r>
          </w:p>
          <w:p w14:paraId="07F634DB" w14:textId="77777777" w:rsidR="00FB56FD" w:rsidRPr="000831BB" w:rsidRDefault="00FB56FD" w:rsidP="000831BB">
            <w:pPr>
              <w:shd w:val="clear" w:color="auto" w:fill="FFFFFF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222222"/>
                <w:szCs w:val="24"/>
                <w:lang w:eastAsia="lt-LT"/>
              </w:rPr>
            </w:pPr>
            <w:r w:rsidRPr="000831BB">
              <w:rPr>
                <w:rFonts w:cs="Times New Roman"/>
                <w:szCs w:val="24"/>
              </w:rPr>
              <w:t xml:space="preserve">Loreta Montrimaitė, Kauno rajono švietimo centro </w:t>
            </w:r>
            <w:r w:rsidRPr="000831BB">
              <w:rPr>
                <w:rFonts w:eastAsia="Times New Roman" w:cs="Times New Roman"/>
                <w:color w:val="222222"/>
                <w:szCs w:val="24"/>
                <w:shd w:val="clear" w:color="auto" w:fill="FFFFFF"/>
                <w:lang w:eastAsia="lt-LT"/>
              </w:rPr>
              <w:t>metodininkė-neformaliojo suaugusiųjų švietimo koordinatorė, projekto dalyvė.</w:t>
            </w:r>
          </w:p>
        </w:tc>
      </w:tr>
      <w:tr w:rsidR="00FB56FD" w:rsidRPr="000831BB" w14:paraId="36387A68" w14:textId="77777777" w:rsidTr="00E91C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0F6114EA" w14:textId="77777777" w:rsidR="00FD6C72" w:rsidRPr="000831BB" w:rsidRDefault="00FD6C72" w:rsidP="000831BB">
            <w:pPr>
              <w:rPr>
                <w:rFonts w:cs="Times New Roman"/>
                <w:sz w:val="4"/>
                <w:szCs w:val="4"/>
              </w:rPr>
            </w:pPr>
          </w:p>
          <w:p w14:paraId="1A6C1D17" w14:textId="77777777" w:rsidR="00FB56FD" w:rsidRPr="000831BB" w:rsidRDefault="00FB56FD" w:rsidP="000831BB">
            <w:pPr>
              <w:rPr>
                <w:rFonts w:cs="Times New Roman"/>
                <w:szCs w:val="24"/>
              </w:rPr>
            </w:pPr>
            <w:r w:rsidRPr="000831BB">
              <w:rPr>
                <w:rFonts w:cs="Times New Roman"/>
                <w:szCs w:val="24"/>
              </w:rPr>
              <w:t>14.10 – 14.25</w:t>
            </w:r>
          </w:p>
        </w:tc>
        <w:tc>
          <w:tcPr>
            <w:tcW w:w="8641" w:type="dxa"/>
          </w:tcPr>
          <w:p w14:paraId="40A4CB28" w14:textId="77777777" w:rsidR="00FB56FD" w:rsidRPr="000831BB" w:rsidRDefault="00FB56FD" w:rsidP="000831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szCs w:val="24"/>
              </w:rPr>
            </w:pPr>
            <w:r w:rsidRPr="000831BB">
              <w:rPr>
                <w:rFonts w:cs="Times New Roman"/>
                <w:b/>
                <w:szCs w:val="24"/>
              </w:rPr>
              <w:t xml:space="preserve">Skaitmeninės kompetencijos ir žalieji įgūdžiai. </w:t>
            </w:r>
          </w:p>
          <w:p w14:paraId="0D12822B" w14:textId="77777777" w:rsidR="000B6408" w:rsidRPr="000831BB" w:rsidRDefault="000B6408" w:rsidP="000831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0831BB">
              <w:rPr>
                <w:rFonts w:cs="Times New Roman"/>
                <w:szCs w:val="24"/>
              </w:rPr>
              <w:t>Tarptautinės konferencijos-forumo „Skaitmeninės žaliosios inovacijos“ geroji patirtis.</w:t>
            </w:r>
          </w:p>
          <w:p w14:paraId="1A186DC9" w14:textId="77777777" w:rsidR="00301DC2" w:rsidRPr="000831BB" w:rsidRDefault="00FB56FD" w:rsidP="000831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0831BB">
              <w:rPr>
                <w:rFonts w:cs="Times New Roman"/>
                <w:szCs w:val="24"/>
              </w:rPr>
              <w:t>Jolanta Stonienė, Telšių švietimo centro karjeros specialistė.</w:t>
            </w:r>
          </w:p>
        </w:tc>
      </w:tr>
      <w:tr w:rsidR="00FB56FD" w:rsidRPr="000831BB" w14:paraId="770F8046" w14:textId="77777777" w:rsidTr="00E91C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2FBCBF13" w14:textId="77777777" w:rsidR="00FD6C72" w:rsidRPr="000831BB" w:rsidRDefault="00FD6C72" w:rsidP="000831BB">
            <w:pPr>
              <w:rPr>
                <w:rFonts w:cs="Times New Roman"/>
                <w:sz w:val="4"/>
                <w:szCs w:val="4"/>
              </w:rPr>
            </w:pPr>
          </w:p>
          <w:p w14:paraId="76FB06D4" w14:textId="77777777" w:rsidR="00FB56FD" w:rsidRPr="000831BB" w:rsidRDefault="00FB56FD" w:rsidP="000831BB">
            <w:pPr>
              <w:rPr>
                <w:rFonts w:cs="Times New Roman"/>
                <w:szCs w:val="24"/>
              </w:rPr>
            </w:pPr>
            <w:r w:rsidRPr="000831BB">
              <w:rPr>
                <w:rFonts w:cs="Times New Roman"/>
                <w:szCs w:val="24"/>
              </w:rPr>
              <w:t>14.25 – 14.40</w:t>
            </w:r>
          </w:p>
        </w:tc>
        <w:tc>
          <w:tcPr>
            <w:tcW w:w="8641" w:type="dxa"/>
          </w:tcPr>
          <w:p w14:paraId="1741E56F" w14:textId="77777777" w:rsidR="00FB56FD" w:rsidRPr="000831BB" w:rsidRDefault="00FB56FD" w:rsidP="000831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  <w:color w:val="202124"/>
                <w:spacing w:val="3"/>
                <w:szCs w:val="24"/>
                <w:shd w:val="clear" w:color="auto" w:fill="FFFFFF"/>
              </w:rPr>
            </w:pPr>
            <w:r w:rsidRPr="000831BB">
              <w:rPr>
                <w:rFonts w:cs="Times New Roman"/>
                <w:b/>
                <w:color w:val="202124"/>
                <w:spacing w:val="3"/>
                <w:szCs w:val="24"/>
                <w:shd w:val="clear" w:color="auto" w:fill="FFFFFF"/>
              </w:rPr>
              <w:t>Google lens kaip tyrimo įrankis naudotas projekte Baltijos žydų paveldo programa 2022.</w:t>
            </w:r>
          </w:p>
          <w:p w14:paraId="560B94E3" w14:textId="77777777" w:rsidR="00FB56FD" w:rsidRPr="000831BB" w:rsidRDefault="00FB56FD" w:rsidP="000831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 w:rsidRPr="000831BB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Projekto „Baltijos žydų paveldo mokykla2022“ geroji patirtis.</w:t>
            </w:r>
          </w:p>
          <w:p w14:paraId="155B9FD6" w14:textId="77777777" w:rsidR="00FB56FD" w:rsidRPr="000831BB" w:rsidRDefault="00FB56FD" w:rsidP="000831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 w:rsidRPr="000831BB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Ajida Stančienė, Žemaičių muziejaus „Alka“, muziejininkė-rinkinio saugotoja.</w:t>
            </w:r>
          </w:p>
        </w:tc>
      </w:tr>
      <w:tr w:rsidR="00FB56FD" w:rsidRPr="000831BB" w14:paraId="59854557" w14:textId="77777777" w:rsidTr="00E91C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28B8EBBA" w14:textId="77777777" w:rsidR="00FD6C72" w:rsidRPr="002406CB" w:rsidRDefault="00FD6C72" w:rsidP="000831BB">
            <w:pPr>
              <w:rPr>
                <w:rFonts w:cs="Times New Roman"/>
                <w:color w:val="000000" w:themeColor="text1"/>
                <w:sz w:val="4"/>
                <w:szCs w:val="4"/>
              </w:rPr>
            </w:pPr>
          </w:p>
          <w:p w14:paraId="5938006E" w14:textId="77777777" w:rsidR="00FB56FD" w:rsidRDefault="00FB56FD" w:rsidP="000831BB">
            <w:pPr>
              <w:rPr>
                <w:rFonts w:cs="Times New Roman"/>
                <w:color w:val="000000" w:themeColor="text1"/>
                <w:szCs w:val="24"/>
              </w:rPr>
            </w:pPr>
            <w:r w:rsidRPr="002406CB">
              <w:rPr>
                <w:rFonts w:cs="Times New Roman"/>
                <w:color w:val="000000" w:themeColor="text1"/>
                <w:szCs w:val="24"/>
              </w:rPr>
              <w:t>14.40 – 14.55</w:t>
            </w:r>
          </w:p>
          <w:p w14:paraId="54756F33" w14:textId="77777777" w:rsidR="00E91CA3" w:rsidRPr="002406CB" w:rsidRDefault="00E91CA3" w:rsidP="000831BB">
            <w:pPr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8641" w:type="dxa"/>
          </w:tcPr>
          <w:p w14:paraId="3837DF4E" w14:textId="77777777" w:rsidR="00E91CA3" w:rsidRPr="006F08AD" w:rsidRDefault="00E91CA3" w:rsidP="00E91C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szCs w:val="24"/>
              </w:rPr>
            </w:pPr>
            <w:r w:rsidRPr="006F08AD">
              <w:rPr>
                <w:rFonts w:cs="Times New Roman"/>
                <w:b/>
                <w:szCs w:val="24"/>
              </w:rPr>
              <w:t>Kūrybiniai ir skaitmeniniai darbo su neįgaliaisiais metodai.</w:t>
            </w:r>
          </w:p>
          <w:p w14:paraId="527E7CC4" w14:textId="77777777" w:rsidR="00E91CA3" w:rsidRPr="006F08AD" w:rsidRDefault="00E91CA3" w:rsidP="00E91C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Cs/>
                <w:color w:val="000000" w:themeColor="text1"/>
                <w:spacing w:val="3"/>
                <w:szCs w:val="24"/>
                <w:shd w:val="clear" w:color="auto" w:fill="FFFFFF"/>
              </w:rPr>
            </w:pPr>
            <w:r w:rsidRPr="006F08AD">
              <w:rPr>
                <w:rFonts w:cs="Times New Roman"/>
                <w:bCs/>
                <w:szCs w:val="24"/>
              </w:rPr>
              <w:t xml:space="preserve">Silva </w:t>
            </w:r>
            <w:proofErr w:type="spellStart"/>
            <w:r w:rsidRPr="006F08AD">
              <w:rPr>
                <w:rFonts w:cs="Times New Roman"/>
                <w:bCs/>
                <w:szCs w:val="24"/>
              </w:rPr>
              <w:t>Blažulonienė</w:t>
            </w:r>
            <w:proofErr w:type="spellEnd"/>
            <w:r w:rsidRPr="006F08AD">
              <w:rPr>
                <w:rFonts w:cs="Times New Roman"/>
                <w:bCs/>
                <w:szCs w:val="24"/>
              </w:rPr>
              <w:t>, asociacijos „Kūrybinės ateities idėjos“ prezidentė.</w:t>
            </w:r>
          </w:p>
        </w:tc>
      </w:tr>
      <w:tr w:rsidR="00FB56FD" w:rsidRPr="000831BB" w14:paraId="7683FFD0" w14:textId="77777777" w:rsidTr="00E91C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68C20826" w14:textId="77777777" w:rsidR="00FB56FD" w:rsidRPr="000831BB" w:rsidRDefault="00FB56FD" w:rsidP="000831BB">
            <w:pPr>
              <w:rPr>
                <w:rFonts w:cs="Times New Roman"/>
                <w:sz w:val="4"/>
                <w:szCs w:val="4"/>
              </w:rPr>
            </w:pPr>
          </w:p>
          <w:p w14:paraId="76BF8912" w14:textId="77777777" w:rsidR="00FB56FD" w:rsidRPr="000831BB" w:rsidRDefault="00FB56FD" w:rsidP="000831BB">
            <w:pPr>
              <w:rPr>
                <w:rFonts w:cs="Times New Roman"/>
                <w:szCs w:val="24"/>
              </w:rPr>
            </w:pPr>
            <w:r w:rsidRPr="000831BB">
              <w:rPr>
                <w:rFonts w:cs="Times New Roman"/>
                <w:szCs w:val="24"/>
              </w:rPr>
              <w:t>14.55 – 15.10</w:t>
            </w:r>
          </w:p>
        </w:tc>
        <w:tc>
          <w:tcPr>
            <w:tcW w:w="8641" w:type="dxa"/>
          </w:tcPr>
          <w:p w14:paraId="2CFA6DA1" w14:textId="77777777" w:rsidR="00FB56FD" w:rsidRPr="000831BB" w:rsidRDefault="00FB56FD" w:rsidP="000831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  <w:color w:val="202124"/>
                <w:spacing w:val="3"/>
                <w:szCs w:val="24"/>
                <w:shd w:val="clear" w:color="auto" w:fill="FFFFFF"/>
              </w:rPr>
            </w:pPr>
            <w:r w:rsidRPr="000831BB">
              <w:rPr>
                <w:rFonts w:cs="Times New Roman"/>
                <w:b/>
                <w:color w:val="202124"/>
                <w:spacing w:val="3"/>
                <w:szCs w:val="24"/>
                <w:shd w:val="clear" w:color="auto" w:fill="FFFFFF"/>
              </w:rPr>
              <w:t>Skaitmeninio raštingumo ir technologijų taikymas švietime.</w:t>
            </w:r>
          </w:p>
          <w:p w14:paraId="1E4C7728" w14:textId="77777777" w:rsidR="00301DC2" w:rsidRPr="000831BB" w:rsidRDefault="00FB56FD" w:rsidP="000831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2124"/>
                <w:spacing w:val="3"/>
                <w:szCs w:val="24"/>
                <w:shd w:val="clear" w:color="auto" w:fill="FFFFFF"/>
              </w:rPr>
            </w:pPr>
            <w:r w:rsidRPr="000831BB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Lukas Lepeškevičius, Vilniaus Fabijoniškių gimnazijos anglų kalbos mokytojas</w:t>
            </w:r>
            <w:r w:rsidRPr="000831BB">
              <w:rPr>
                <w:rFonts w:ascii="Arial" w:hAnsi="Arial" w:cs="Arial"/>
                <w:color w:val="202124"/>
                <w:spacing w:val="3"/>
                <w:szCs w:val="24"/>
                <w:shd w:val="clear" w:color="auto" w:fill="FFFFFF"/>
              </w:rPr>
              <w:t>.</w:t>
            </w:r>
          </w:p>
        </w:tc>
      </w:tr>
      <w:tr w:rsidR="00E91CA3" w:rsidRPr="000831BB" w14:paraId="48D89217" w14:textId="77777777" w:rsidTr="00E91C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40F9B6F0" w14:textId="77777777" w:rsidR="00FD6C72" w:rsidRPr="000831BB" w:rsidRDefault="00FD6C72" w:rsidP="000831BB">
            <w:pPr>
              <w:rPr>
                <w:rFonts w:cs="Times New Roman"/>
                <w:sz w:val="4"/>
                <w:szCs w:val="4"/>
              </w:rPr>
            </w:pPr>
          </w:p>
          <w:p w14:paraId="46EBF013" w14:textId="77777777" w:rsidR="000831BB" w:rsidRPr="000831BB" w:rsidRDefault="000831BB" w:rsidP="000831BB">
            <w:pPr>
              <w:rPr>
                <w:rFonts w:cs="Times New Roman"/>
                <w:sz w:val="12"/>
                <w:szCs w:val="12"/>
              </w:rPr>
            </w:pPr>
          </w:p>
          <w:p w14:paraId="6465EF67" w14:textId="77777777" w:rsidR="00FB56FD" w:rsidRPr="000831BB" w:rsidRDefault="00FB56FD" w:rsidP="000831BB">
            <w:pPr>
              <w:rPr>
                <w:rFonts w:cs="Times New Roman"/>
                <w:szCs w:val="24"/>
              </w:rPr>
            </w:pPr>
            <w:r w:rsidRPr="000831BB">
              <w:rPr>
                <w:rFonts w:cs="Times New Roman"/>
                <w:szCs w:val="24"/>
              </w:rPr>
              <w:t>15.10 – 15.30</w:t>
            </w:r>
          </w:p>
        </w:tc>
        <w:tc>
          <w:tcPr>
            <w:tcW w:w="8641" w:type="dxa"/>
          </w:tcPr>
          <w:p w14:paraId="359E2ED7" w14:textId="77777777" w:rsidR="00FD6C72" w:rsidRPr="000831BB" w:rsidRDefault="00FD6C72" w:rsidP="000831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sz w:val="4"/>
                <w:szCs w:val="4"/>
              </w:rPr>
            </w:pPr>
          </w:p>
          <w:p w14:paraId="1077C194" w14:textId="77777777" w:rsidR="000831BB" w:rsidRPr="000831BB" w:rsidRDefault="000831BB" w:rsidP="000831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sz w:val="12"/>
                <w:szCs w:val="12"/>
              </w:rPr>
            </w:pPr>
          </w:p>
          <w:p w14:paraId="5D4A0B94" w14:textId="77777777" w:rsidR="00FB56FD" w:rsidRDefault="00FB56FD" w:rsidP="000831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szCs w:val="24"/>
              </w:rPr>
            </w:pPr>
            <w:r w:rsidRPr="000831BB">
              <w:rPr>
                <w:rFonts w:cs="Times New Roman"/>
                <w:b/>
                <w:szCs w:val="24"/>
              </w:rPr>
              <w:t>Konferencijos dalyvių refleksija.</w:t>
            </w:r>
            <w:r w:rsidR="00E91CA3">
              <w:rPr>
                <w:rFonts w:cs="Times New Roman"/>
                <w:b/>
                <w:szCs w:val="24"/>
              </w:rPr>
              <w:t xml:space="preserve"> </w:t>
            </w:r>
          </w:p>
          <w:p w14:paraId="7CAB0B2C" w14:textId="77777777" w:rsidR="000831BB" w:rsidRPr="000831BB" w:rsidRDefault="000831BB" w:rsidP="000831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sz w:val="12"/>
                <w:szCs w:val="12"/>
              </w:rPr>
            </w:pPr>
          </w:p>
        </w:tc>
      </w:tr>
    </w:tbl>
    <w:p w14:paraId="376966FB" w14:textId="77777777" w:rsidR="00C63E4B" w:rsidRPr="000831BB" w:rsidRDefault="00C63E4B" w:rsidP="000831BB">
      <w:pPr>
        <w:rPr>
          <w:szCs w:val="24"/>
        </w:rPr>
      </w:pPr>
    </w:p>
    <w:sectPr w:rsidR="00C63E4B" w:rsidRPr="000831BB" w:rsidSect="00BF6C95">
      <w:headerReference w:type="default" r:id="rId7"/>
      <w:pgSz w:w="11906" w:h="16838"/>
      <w:pgMar w:top="949" w:right="567" w:bottom="0" w:left="1134" w:header="568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7AD0B5" w14:textId="77777777" w:rsidR="00985754" w:rsidRDefault="00985754" w:rsidP="00301DC2">
      <w:pPr>
        <w:spacing w:after="0" w:line="240" w:lineRule="auto"/>
      </w:pPr>
      <w:r>
        <w:separator/>
      </w:r>
    </w:p>
  </w:endnote>
  <w:endnote w:type="continuationSeparator" w:id="0">
    <w:p w14:paraId="72F5FC69" w14:textId="77777777" w:rsidR="00985754" w:rsidRDefault="00985754" w:rsidP="00301D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8A2256" w14:textId="77777777" w:rsidR="00985754" w:rsidRDefault="00985754" w:rsidP="00301DC2">
      <w:pPr>
        <w:spacing w:after="0" w:line="240" w:lineRule="auto"/>
      </w:pPr>
      <w:r>
        <w:separator/>
      </w:r>
    </w:p>
  </w:footnote>
  <w:footnote w:type="continuationSeparator" w:id="0">
    <w:p w14:paraId="6040A943" w14:textId="77777777" w:rsidR="00985754" w:rsidRDefault="00985754" w:rsidP="00301DC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7BCD3" w14:textId="77777777" w:rsidR="00301DC2" w:rsidRDefault="00301DC2">
    <w:pPr>
      <w:pStyle w:val="Antrats"/>
    </w:pPr>
    <w:r>
      <w:rPr>
        <w:noProof/>
        <w:lang w:eastAsia="lt-LT"/>
      </w:rPr>
      <w:drawing>
        <wp:inline distT="0" distB="0" distL="0" distR="0" wp14:anchorId="1FBA6977" wp14:editId="4D6CCC80">
          <wp:extent cx="466725" cy="451239"/>
          <wp:effectExtent l="0" t="0" r="0" b="6350"/>
          <wp:docPr id="16" name="Picture 2" descr="https://www.heurekanet.de/fileadmin/user_upload/Bilder/2020/Bildung_digita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6" name="Picture 2" descr="https://www.heurekanet.de/fileadmin/user_upload/Bilder/2020/Bildung_digital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3254" cy="4672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ptab w:relativeTo="margin" w:alignment="center" w:leader="none"/>
    </w:r>
    <w:r w:rsidRPr="00F230CA">
      <w:rPr>
        <w:noProof/>
        <w:lang w:eastAsia="lt-LT"/>
      </w:rPr>
      <w:drawing>
        <wp:inline distT="0" distB="0" distL="0" distR="0" wp14:anchorId="61EE3545" wp14:editId="0A7E920E">
          <wp:extent cx="1200150" cy="342813"/>
          <wp:effectExtent l="0" t="0" r="0" b="635"/>
          <wp:docPr id="17" name="Paveikslėlis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aveikslėlis 3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39104" cy="3539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ptab w:relativeTo="margin" w:alignment="right" w:leader="none"/>
    </w:r>
    <w:r w:rsidRPr="00F230CA">
      <w:rPr>
        <w:noProof/>
        <w:lang w:eastAsia="lt-LT"/>
      </w:rPr>
      <w:drawing>
        <wp:inline distT="0" distB="0" distL="0" distR="0" wp14:anchorId="34B5CB79" wp14:editId="3D4BB720">
          <wp:extent cx="509954" cy="449007"/>
          <wp:effectExtent l="0" t="0" r="4445" b="8255"/>
          <wp:docPr id="18" name="Paveikslėlis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" name="Paveikslėlis 19"/>
                  <pic:cNvPicPr>
                    <a:picLocks noChangeAspect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28499" cy="4653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defaultTabStop w:val="1296"/>
  <w:hyphenationZone w:val="396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3E4B"/>
    <w:rsid w:val="0000651F"/>
    <w:rsid w:val="0000792D"/>
    <w:rsid w:val="00015226"/>
    <w:rsid w:val="00051C01"/>
    <w:rsid w:val="000831BB"/>
    <w:rsid w:val="000B6408"/>
    <w:rsid w:val="00146F50"/>
    <w:rsid w:val="00157C1E"/>
    <w:rsid w:val="001A17CC"/>
    <w:rsid w:val="001D2200"/>
    <w:rsid w:val="001E4540"/>
    <w:rsid w:val="002406CB"/>
    <w:rsid w:val="0029293E"/>
    <w:rsid w:val="002E5D2F"/>
    <w:rsid w:val="002F5ACA"/>
    <w:rsid w:val="00301DC2"/>
    <w:rsid w:val="00351F17"/>
    <w:rsid w:val="00463370"/>
    <w:rsid w:val="00486583"/>
    <w:rsid w:val="00495230"/>
    <w:rsid w:val="004D4CA0"/>
    <w:rsid w:val="00680E2F"/>
    <w:rsid w:val="00680EC5"/>
    <w:rsid w:val="0068641A"/>
    <w:rsid w:val="006F08AD"/>
    <w:rsid w:val="0070463E"/>
    <w:rsid w:val="007567EE"/>
    <w:rsid w:val="00792EE1"/>
    <w:rsid w:val="007C04F8"/>
    <w:rsid w:val="008509A1"/>
    <w:rsid w:val="00985754"/>
    <w:rsid w:val="00992861"/>
    <w:rsid w:val="00992F7E"/>
    <w:rsid w:val="009A6AA2"/>
    <w:rsid w:val="009E333E"/>
    <w:rsid w:val="00AC73EE"/>
    <w:rsid w:val="00B83B4F"/>
    <w:rsid w:val="00BF6C95"/>
    <w:rsid w:val="00C112C9"/>
    <w:rsid w:val="00C63E4B"/>
    <w:rsid w:val="00CB6DED"/>
    <w:rsid w:val="00CC56C0"/>
    <w:rsid w:val="00CD1ED4"/>
    <w:rsid w:val="00D14C8A"/>
    <w:rsid w:val="00E04D4F"/>
    <w:rsid w:val="00E91CA3"/>
    <w:rsid w:val="00ED7F37"/>
    <w:rsid w:val="00EE52AE"/>
    <w:rsid w:val="00F25799"/>
    <w:rsid w:val="00F444B8"/>
    <w:rsid w:val="00FB56FD"/>
    <w:rsid w:val="00FC68FF"/>
    <w:rsid w:val="00FD6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DEC8E68"/>
  <w15:chartTrackingRefBased/>
  <w15:docId w15:val="{853ADF8A-1A2D-4AFC-BD88-B7E37905BE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4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39"/>
    <w:rsid w:val="00C63E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ntrats">
    <w:name w:val="header"/>
    <w:basedOn w:val="prastasis"/>
    <w:link w:val="AntratsDiagrama"/>
    <w:uiPriority w:val="99"/>
    <w:unhideWhenUsed/>
    <w:rsid w:val="00301DC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301DC2"/>
  </w:style>
  <w:style w:type="paragraph" w:styleId="Porat">
    <w:name w:val="footer"/>
    <w:basedOn w:val="prastasis"/>
    <w:link w:val="PoratDiagrama"/>
    <w:uiPriority w:val="99"/>
    <w:unhideWhenUsed/>
    <w:rsid w:val="00301DC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301DC2"/>
  </w:style>
  <w:style w:type="table" w:styleId="1tinkleliolentelviesi-1parykinimas">
    <w:name w:val="Grid Table 1 Light Accent 1"/>
    <w:basedOn w:val="prastojilentel"/>
    <w:uiPriority w:val="46"/>
    <w:rsid w:val="004D4CA0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4tinkleliolentel-1parykinimas">
    <w:name w:val="Grid Table 4 Accent 1"/>
    <w:basedOn w:val="prastojilentel"/>
    <w:uiPriority w:val="49"/>
    <w:rsid w:val="004D4CA0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4D4CA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4D4CA0"/>
    <w:rPr>
      <w:rFonts w:ascii="Segoe UI" w:hAnsi="Segoe UI" w:cs="Segoe UI"/>
      <w:sz w:val="18"/>
      <w:szCs w:val="18"/>
    </w:rPr>
  </w:style>
  <w:style w:type="table" w:styleId="4sraolentel1parykinimas">
    <w:name w:val="List Table 4 Accent 1"/>
    <w:basedOn w:val="prastojilentel"/>
    <w:uiPriority w:val="49"/>
    <w:rsid w:val="00CB6DED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4paprastojilentel">
    <w:name w:val="Plain Table 4"/>
    <w:basedOn w:val="prastojilentel"/>
    <w:uiPriority w:val="44"/>
    <w:rsid w:val="002406CB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3sraolentel">
    <w:name w:val="List Table 3"/>
    <w:basedOn w:val="prastojilentel"/>
    <w:uiPriority w:val="48"/>
    <w:rsid w:val="002406CB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3sraolentel1parykinimas">
    <w:name w:val="List Table 3 Accent 1"/>
    <w:basedOn w:val="prastojilentel"/>
    <w:uiPriority w:val="48"/>
    <w:rsid w:val="002406CB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tblPr/>
      <w:tcPr>
        <w:tcBorders>
          <w:top w:val="single" w:sz="4" w:space="0" w:color="4472C4" w:themeColor="accent1"/>
          <w:bottom w:val="single" w:sz="4" w:space="0" w:color="4472C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1"/>
          <w:left w:val="nil"/>
        </w:tcBorders>
      </w:tcPr>
    </w:tblStylePr>
    <w:tblStylePr w:type="swCell">
      <w:tblPr/>
      <w:tcPr>
        <w:tcBorders>
          <w:top w:val="double" w:sz="4" w:space="0" w:color="4472C4" w:themeColor="accent1"/>
          <w:right w:val="nil"/>
        </w:tcBorders>
      </w:tcPr>
    </w:tblStylePr>
  </w:style>
  <w:style w:type="table" w:styleId="3sraolentel2parykinimas">
    <w:name w:val="List Table 3 Accent 2"/>
    <w:basedOn w:val="prastojilentel"/>
    <w:uiPriority w:val="48"/>
    <w:rsid w:val="002406CB"/>
    <w:pPr>
      <w:spacing w:after="0" w:line="240" w:lineRule="auto"/>
    </w:pPr>
    <w:tblPr>
      <w:tblStyleRowBandSize w:val="1"/>
      <w:tblStyleColBandSize w:val="1"/>
      <w:tblBorders>
        <w:top w:val="single" w:sz="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D7D31" w:themeColor="accent2"/>
          <w:right w:val="single" w:sz="4" w:space="0" w:color="ED7D31" w:themeColor="accent2"/>
        </w:tcBorders>
      </w:tcPr>
    </w:tblStylePr>
    <w:tblStylePr w:type="band1Horz">
      <w:tblPr/>
      <w:tcPr>
        <w:tcBorders>
          <w:top w:val="single" w:sz="4" w:space="0" w:color="ED7D31" w:themeColor="accent2"/>
          <w:bottom w:val="single" w:sz="4" w:space="0" w:color="ED7D31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D7D31" w:themeColor="accent2"/>
          <w:left w:val="nil"/>
        </w:tcBorders>
      </w:tcPr>
    </w:tblStylePr>
    <w:tblStylePr w:type="swCell">
      <w:tblPr/>
      <w:tcPr>
        <w:tcBorders>
          <w:top w:val="double" w:sz="4" w:space="0" w:color="ED7D31" w:themeColor="accent2"/>
          <w:right w:val="nil"/>
        </w:tcBorders>
      </w:tcPr>
    </w:tblStylePr>
  </w:style>
  <w:style w:type="table" w:styleId="3sraolentel3parykinimas">
    <w:name w:val="List Table 3 Accent 3"/>
    <w:basedOn w:val="prastojilentel"/>
    <w:uiPriority w:val="48"/>
    <w:rsid w:val="002406CB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  <w:style w:type="table" w:styleId="3sraolentel4parykinimas">
    <w:name w:val="List Table 3 Accent 4"/>
    <w:basedOn w:val="prastojilentel"/>
    <w:uiPriority w:val="48"/>
    <w:rsid w:val="002406CB"/>
    <w:pPr>
      <w:spacing w:after="0" w:line="240" w:lineRule="auto"/>
    </w:pPr>
    <w:tblPr>
      <w:tblStyleRowBandSize w:val="1"/>
      <w:tblStyleColBandSize w:val="1"/>
      <w:tblBorders>
        <w:top w:val="single" w:sz="4" w:space="0" w:color="FFC000" w:themeColor="accent4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C000" w:themeColor="accent4"/>
          <w:right w:val="single" w:sz="4" w:space="0" w:color="FFC000" w:themeColor="accent4"/>
        </w:tcBorders>
      </w:tcPr>
    </w:tblStylePr>
    <w:tblStylePr w:type="band1Horz">
      <w:tblPr/>
      <w:tcPr>
        <w:tcBorders>
          <w:top w:val="single" w:sz="4" w:space="0" w:color="FFC000" w:themeColor="accent4"/>
          <w:bottom w:val="single" w:sz="4" w:space="0" w:color="FFC00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C000" w:themeColor="accent4"/>
          <w:left w:val="nil"/>
        </w:tcBorders>
      </w:tcPr>
    </w:tblStylePr>
    <w:tblStylePr w:type="swCell">
      <w:tblPr/>
      <w:tcPr>
        <w:tcBorders>
          <w:top w:val="double" w:sz="4" w:space="0" w:color="FFC000" w:themeColor="accent4"/>
          <w:right w:val="nil"/>
        </w:tcBorders>
      </w:tcPr>
    </w:tblStylePr>
  </w:style>
  <w:style w:type="table" w:styleId="3sraolentel5parykinimas">
    <w:name w:val="List Table 3 Accent 5"/>
    <w:basedOn w:val="prastojilentel"/>
    <w:uiPriority w:val="48"/>
    <w:rsid w:val="002406CB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5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B9BD5" w:themeColor="accent5"/>
          <w:right w:val="single" w:sz="4" w:space="0" w:color="5B9BD5" w:themeColor="accent5"/>
        </w:tcBorders>
      </w:tcPr>
    </w:tblStylePr>
    <w:tblStylePr w:type="band1Horz">
      <w:tblPr/>
      <w:tcPr>
        <w:tcBorders>
          <w:top w:val="single" w:sz="4" w:space="0" w:color="5B9BD5" w:themeColor="accent5"/>
          <w:bottom w:val="single" w:sz="4" w:space="0" w:color="5B9BD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B9BD5" w:themeColor="accent5"/>
          <w:left w:val="nil"/>
        </w:tcBorders>
      </w:tcPr>
    </w:tblStylePr>
    <w:tblStylePr w:type="swCell">
      <w:tblPr/>
      <w:tcPr>
        <w:tcBorders>
          <w:top w:val="double" w:sz="4" w:space="0" w:color="5B9BD5" w:themeColor="accent5"/>
          <w:right w:val="nil"/>
        </w:tcBorders>
      </w:tcPr>
    </w:tblStylePr>
  </w:style>
  <w:style w:type="table" w:styleId="3sraolentel6parykinimas">
    <w:name w:val="List Table 3 Accent 6"/>
    <w:basedOn w:val="prastojilentel"/>
    <w:uiPriority w:val="48"/>
    <w:rsid w:val="002406CB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  <w:style w:type="table" w:styleId="2tinkleliolentel6parykinimas">
    <w:name w:val="Grid Table 2 Accent 6"/>
    <w:basedOn w:val="prastojilentel"/>
    <w:uiPriority w:val="47"/>
    <w:rsid w:val="00E91CA3"/>
    <w:pPr>
      <w:spacing w:after="0" w:line="240" w:lineRule="auto"/>
    </w:pPr>
    <w:tblPr>
      <w:tblStyleRowBandSize w:val="1"/>
      <w:tblStyleColBandSize w:val="1"/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8D08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5050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55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D13D9F-7FA9-4A02-B47D-B6AABFB331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1711</Words>
  <Characters>976</Characters>
  <Application>Microsoft Office Word</Application>
  <DocSecurity>0</DocSecurity>
  <Lines>8</Lines>
  <Paragraphs>5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Nijole</dc:creator>
  <cp:keywords/>
  <dc:description/>
  <cp:lastModifiedBy>Audrius Vaičikauskas</cp:lastModifiedBy>
  <cp:revision>2</cp:revision>
  <cp:lastPrinted>2022-08-19T10:04:00Z</cp:lastPrinted>
  <dcterms:created xsi:type="dcterms:W3CDTF">2022-08-19T12:36:00Z</dcterms:created>
  <dcterms:modified xsi:type="dcterms:W3CDTF">2022-08-19T12:36:00Z</dcterms:modified>
</cp:coreProperties>
</file>